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A" w:rsidRPr="003D0CA3" w:rsidRDefault="00F517FA" w:rsidP="0024263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404040" w:themeColor="text1" w:themeTint="BF"/>
          <w:kern w:val="36"/>
          <w:sz w:val="28"/>
          <w:szCs w:val="28"/>
          <w:lang w:eastAsia="ru-RU"/>
        </w:rPr>
      </w:pPr>
      <w:r w:rsidRPr="003D0CA3">
        <w:rPr>
          <w:rFonts w:ascii="Arial" w:eastAsia="Times New Roman" w:hAnsi="Arial" w:cs="Arial"/>
          <w:b/>
          <w:bCs/>
          <w:caps/>
          <w:color w:val="404040" w:themeColor="text1" w:themeTint="BF"/>
          <w:kern w:val="36"/>
          <w:sz w:val="28"/>
          <w:szCs w:val="28"/>
          <w:lang w:eastAsia="ru-RU"/>
        </w:rPr>
        <w:t>Как правильно организовать детский спортивный уголок дома</w:t>
      </w:r>
    </w:p>
    <w:p w:rsidR="00F517FA" w:rsidRDefault="00F517FA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Уголок, оборудованный для спортивных занятий, считается прекрасным решением, чтобы постоянно поддерживать форму даже в условиях жесткой нехватки свободного времени. Достаточно позаниматься несколько минут, чтобы зарядиться бодростью на полный рабочий день. Сегодня разберемся, как правильно организовать детский спортивный уголок дома.</w:t>
      </w:r>
    </w:p>
    <w:p w:rsidR="00242635" w:rsidRPr="00F517FA" w:rsidRDefault="00242635" w:rsidP="00242635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F517FA" w:rsidRPr="00F517FA" w:rsidRDefault="00F517FA" w:rsidP="00242635">
      <w:pPr>
        <w:spacing w:after="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517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ПОЛЬЗА ДЕТСКОГО СПОРТИВНОГО УГОЛКА И ЕГО ОБУСТРОЙСТВО</w:t>
      </w:r>
    </w:p>
    <w:p w:rsidR="00F517FA" w:rsidRDefault="00F517FA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Это окажет помощь в правильной организации досуга вашего малыша. Уголок способствует развитию самостоятельности, ловкости, укрепляет навыки движения. Решается такая проблема легко. Часть инвентаря приобретается в спортивных магазинах, часть изготавливается своими руками.</w:t>
      </w:r>
    </w:p>
    <w:p w:rsidR="00242635" w:rsidRPr="00F517FA" w:rsidRDefault="00242635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F517FA" w:rsidRPr="00F517FA" w:rsidRDefault="00F517FA" w:rsidP="00242635">
      <w:pPr>
        <w:spacing w:after="0" w:line="408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129405" cy="3994030"/>
            <wp:effectExtent l="0" t="0" r="4445" b="6985"/>
            <wp:docPr id="4" name="Рисунок 4" descr="детский спортивный у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портивный угол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53" cy="40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35" w:rsidRDefault="00242635" w:rsidP="00242635">
      <w:pPr>
        <w:spacing w:after="0" w:line="384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F517FA" w:rsidRPr="00242635" w:rsidRDefault="00F517FA" w:rsidP="00242635">
      <w:pPr>
        <w:spacing w:after="0" w:line="384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4263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Главное условие – чтобы организовать детский спортивный уголок дома, следует подбирать такие пособия, которые подходят вашему ребенку по возрастной категории. Позднее разрешается приобретать усложненные варианты снарядов, исходя из проявляемых ребенком интересов и формировки движений.</w:t>
      </w:r>
    </w:p>
    <w:p w:rsidR="00F517FA" w:rsidRPr="00F517FA" w:rsidRDefault="00F517FA" w:rsidP="00242635">
      <w:pPr>
        <w:spacing w:after="0" w:line="408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3667125" cy="3000375"/>
            <wp:effectExtent l="0" t="0" r="9525" b="9525"/>
            <wp:docPr id="3" name="Рисунок 3" descr="шведская стенк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ведская стенка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FA" w:rsidRPr="00F517FA" w:rsidRDefault="00F517FA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Уголок может иметь вид шведской стенки и брусьев, спорткомплекса в лесенкой из веревок, грушей для бокса, качелями и иными снарядами. Здесь все зависит от ваших финансовых возможностей и площади, которую вы решили отвести под оборудование спортивного уголка.</w:t>
      </w:r>
    </w:p>
    <w:p w:rsidR="00F517FA" w:rsidRPr="00F517FA" w:rsidRDefault="00F517FA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Необходимо помнить, что вопросы по обустройству спортивных уголков в различных квартирах должны решаться индивидуально. Но имеется и несколько рекомендательных советов общего характера.</w:t>
      </w:r>
    </w:p>
    <w:p w:rsidR="00F517FA" w:rsidRPr="00F517FA" w:rsidRDefault="00F517FA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К примеру, турник следует монтировать прямо в прихожей, учитывая при этом рост </w:t>
      </w:r>
      <w:r w:rsidRPr="00F517FA">
        <w:rPr>
          <w:rFonts w:ascii="Verdana" w:eastAsia="Times New Roman" w:hAnsi="Verdana" w:cs="Times New Roman"/>
          <w:color w:val="262626" w:themeColor="text1" w:themeTint="D9"/>
          <w:sz w:val="23"/>
          <w:szCs w:val="23"/>
          <w:lang w:eastAsia="ru-RU"/>
        </w:rPr>
        <w:t>вашего </w:t>
      </w:r>
      <w:hyperlink r:id="rId7" w:tooltip="чем занять гиперактивного ребенка" w:history="1">
        <w:r w:rsidRPr="00F517FA">
          <w:rPr>
            <w:rFonts w:ascii="Verdana" w:eastAsia="Times New Roman" w:hAnsi="Verdana" w:cs="Times New Roman"/>
            <w:color w:val="262626" w:themeColor="text1" w:themeTint="D9"/>
            <w:sz w:val="23"/>
            <w:szCs w:val="23"/>
            <w:bdr w:val="none" w:sz="0" w:space="0" w:color="auto" w:frame="1"/>
            <w:lang w:eastAsia="ru-RU"/>
          </w:rPr>
          <w:t>ребенка</w:t>
        </w:r>
      </w:hyperlink>
      <w:r w:rsidRPr="00F517FA">
        <w:rPr>
          <w:rFonts w:ascii="Verdana" w:eastAsia="Times New Roman" w:hAnsi="Verdana" w:cs="Times New Roman"/>
          <w:color w:val="262626" w:themeColor="text1" w:themeTint="D9"/>
          <w:sz w:val="23"/>
          <w:szCs w:val="23"/>
          <w:lang w:eastAsia="ru-RU"/>
        </w:rPr>
        <w:t xml:space="preserve">. </w:t>
      </w: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Стенка шведская с враспор от пола до потолка. Но если потолочная система выполнена из гипсокартонного материала, приобретите стенку с боковым видом крепления. На пол рекомендуется настелить спортивное покрытие из полиуретанового материала.</w:t>
      </w:r>
    </w:p>
    <w:p w:rsidR="00F517FA" w:rsidRPr="00F517FA" w:rsidRDefault="00F517FA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Прекрасным вариантом для малогабаритной квартиры станет приобретенный </w:t>
      </w:r>
      <w:proofErr w:type="spellStart"/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кардиотренажер</w:t>
      </w:r>
      <w:proofErr w:type="spellEnd"/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Он вполне компактен, удобно размещается в любой комнате. </w:t>
      </w:r>
      <w:hyperlink r:id="rId8" w:tooltip="если ребенок жадничает советы родителям" w:history="1">
        <w:r w:rsidRPr="00F517FA">
          <w:rPr>
            <w:rFonts w:ascii="Verdana" w:eastAsia="Times New Roman" w:hAnsi="Verdana" w:cs="Times New Roman"/>
            <w:color w:val="262626" w:themeColor="text1" w:themeTint="D9"/>
            <w:sz w:val="23"/>
            <w:szCs w:val="23"/>
            <w:bdr w:val="none" w:sz="0" w:space="0" w:color="auto" w:frame="1"/>
            <w:lang w:eastAsia="ru-RU"/>
          </w:rPr>
          <w:t>Если ребенок </w:t>
        </w:r>
      </w:hyperlink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любит кататься на велосипеде, то соответствующий тренажерный аппарат ему придется кстати. Установленный в любом месте, такой спортивный снаряд не сможет внести нарушения в общий дизайн комнаты.</w:t>
      </w:r>
    </w:p>
    <w:p w:rsidR="00F517FA" w:rsidRDefault="00F517FA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Обустройте место для занятий фитнесом. Для этого вам понадобится минимальный набор – не очень тяжелые </w:t>
      </w:r>
      <w:proofErr w:type="spellStart"/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гантельки</w:t>
      </w:r>
      <w:proofErr w:type="spellEnd"/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коврик, мяч. Под это выделяется пространство в </w:t>
      </w:r>
      <w:proofErr w:type="spellStart"/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гостинной</w:t>
      </w:r>
      <w:proofErr w:type="spellEnd"/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или спальне. Если есть лоджия – лучшего места не отыскать. Кстати, здесь отлично разместится и «шведка», и турник.</w:t>
      </w:r>
    </w:p>
    <w:p w:rsidR="00242635" w:rsidRPr="00F517FA" w:rsidRDefault="00242635" w:rsidP="00242635">
      <w:pPr>
        <w:spacing w:after="0" w:line="408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F517FA" w:rsidRPr="003D0CA3" w:rsidRDefault="00F517FA" w:rsidP="00242635">
      <w:pPr>
        <w:spacing w:after="0" w:line="40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</w:pPr>
      <w:r w:rsidRPr="003D0CA3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  <w:t>УСЛОВИЯ, КОТОРЫЕ НЕОБХОДИМЫ ДЛЯ ЗАНЯТИЙ</w:t>
      </w:r>
    </w:p>
    <w:p w:rsidR="00F517FA" w:rsidRDefault="00F517FA" w:rsidP="00242635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помещении, где вы оборудовали уголок для </w:t>
      </w:r>
      <w:hyperlink r:id="rId9" w:tooltip="когда и в какой спорт отдать ребенка" w:history="1">
        <w:r w:rsidRPr="00F517FA">
          <w:rPr>
            <w:rFonts w:ascii="Verdana" w:eastAsia="Times New Roman" w:hAnsi="Verdana" w:cs="Times New Roman"/>
            <w:color w:val="262626" w:themeColor="text1" w:themeTint="D9"/>
            <w:sz w:val="23"/>
            <w:szCs w:val="23"/>
            <w:bdr w:val="none" w:sz="0" w:space="0" w:color="auto" w:frame="1"/>
            <w:lang w:eastAsia="ru-RU"/>
          </w:rPr>
          <w:t>занятий спортом</w:t>
        </w:r>
      </w:hyperlink>
      <w:r w:rsidRPr="00F517FA">
        <w:rPr>
          <w:rFonts w:ascii="Verdana" w:eastAsia="Times New Roman" w:hAnsi="Verdana" w:cs="Times New Roman"/>
          <w:color w:val="262626" w:themeColor="text1" w:themeTint="D9"/>
          <w:sz w:val="23"/>
          <w:szCs w:val="23"/>
          <w:lang w:eastAsia="ru-RU"/>
        </w:rPr>
        <w:t xml:space="preserve">, </w:t>
      </w:r>
      <w:r w:rsidRPr="00F517FA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следует следить за температурным режимом и содержанием влажности в воздухе. Старайтесь, чтобы воздух был прогрет до двадцати – двадцати двух градусов тепла, а влажность составляла от пятидесяти до семидесяти процентов. Маленьким спортсменам необходим кислород, по этой причине помещение проветривается как можно чаще.</w:t>
      </w:r>
    </w:p>
    <w:p w:rsidR="003D0CA3" w:rsidRPr="00F517FA" w:rsidRDefault="003D0CA3" w:rsidP="00242635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F517FA" w:rsidRPr="00F517FA" w:rsidRDefault="00F517FA" w:rsidP="00242635">
      <w:pPr>
        <w:spacing w:after="0" w:line="408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517FA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244060" cy="3562350"/>
            <wp:effectExtent l="0" t="0" r="4445" b="0"/>
            <wp:docPr id="1" name="Рисунок 1" descr="спортивный уголок дом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ортивный уголок дом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802" cy="35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FA" w:rsidRPr="00242635" w:rsidRDefault="00F517FA" w:rsidP="00242635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4263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Комната должна иметь достаточное освещение, но висящих с потолка приборов быть не должно. Хватит одного светильника в виде сильной матовой лампы.</w:t>
      </w:r>
    </w:p>
    <w:p w:rsidR="00F517FA" w:rsidRPr="00242635" w:rsidRDefault="00F517FA" w:rsidP="00242635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4263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Чтобы уголок для занятий спортом не слишком бросался на глаза, его отгораживают легкой ширмочкой раздвижного типа. С ее помощью будет несложно превратить помещение в спортивный зал и вновь вернуть ему первоначальный облик, закончив занятия.</w:t>
      </w:r>
    </w:p>
    <w:p w:rsidR="0049164D" w:rsidRPr="00DE68E7" w:rsidRDefault="00F517FA" w:rsidP="00DE68E7">
      <w:pPr>
        <w:spacing w:after="0" w:line="384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4263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Правильно организовать детский спортивный уголок дома можно, только приобретая спортивные снаряды, хорошего качества, обязательно проверяйте сертификаты качества. Монтируя уголок, следуйте сопроводительным инструкциям, не размещайте снаряды возле острых углов.</w:t>
      </w:r>
      <w:r w:rsidR="00DE68E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24263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Перед началом занятий проинструктируйте маленького спортсмена по правилам безопасного пользования.</w:t>
      </w:r>
    </w:p>
    <w:sectPr w:rsidR="0049164D" w:rsidRPr="00DE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A"/>
    <w:rsid w:val="00242635"/>
    <w:rsid w:val="003D0CA3"/>
    <w:rsid w:val="0049164D"/>
    <w:rsid w:val="00DE68E7"/>
    <w:rsid w:val="00F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1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egory-name">
    <w:name w:val="category-name"/>
    <w:basedOn w:val="a0"/>
    <w:rsid w:val="00F517FA"/>
  </w:style>
  <w:style w:type="character" w:styleId="a3">
    <w:name w:val="Hyperlink"/>
    <w:basedOn w:val="a0"/>
    <w:uiPriority w:val="99"/>
    <w:semiHidden/>
    <w:unhideWhenUsed/>
    <w:rsid w:val="00F51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7FA"/>
  </w:style>
  <w:style w:type="character" w:customStyle="1" w:styleId="category-date">
    <w:name w:val="category-date"/>
    <w:basedOn w:val="a0"/>
    <w:rsid w:val="00F517FA"/>
  </w:style>
  <w:style w:type="paragraph" w:styleId="a4">
    <w:name w:val="Normal (Web)"/>
    <w:basedOn w:val="a"/>
    <w:uiPriority w:val="99"/>
    <w:semiHidden/>
    <w:unhideWhenUsed/>
    <w:rsid w:val="00F5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1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egory-name">
    <w:name w:val="category-name"/>
    <w:basedOn w:val="a0"/>
    <w:rsid w:val="00F517FA"/>
  </w:style>
  <w:style w:type="character" w:styleId="a3">
    <w:name w:val="Hyperlink"/>
    <w:basedOn w:val="a0"/>
    <w:uiPriority w:val="99"/>
    <w:semiHidden/>
    <w:unhideWhenUsed/>
    <w:rsid w:val="00F51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7FA"/>
  </w:style>
  <w:style w:type="character" w:customStyle="1" w:styleId="category-date">
    <w:name w:val="category-date"/>
    <w:basedOn w:val="a0"/>
    <w:rsid w:val="00F517FA"/>
  </w:style>
  <w:style w:type="paragraph" w:styleId="a4">
    <w:name w:val="Normal (Web)"/>
    <w:basedOn w:val="a"/>
    <w:uiPriority w:val="99"/>
    <w:semiHidden/>
    <w:unhideWhenUsed/>
    <w:rsid w:val="00F5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8325">
          <w:marLeft w:val="0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6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91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31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  <w:div w:id="194360907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23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31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oerazvitie.info/esli-rebenok-zhadnichaet-sovety-roditel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oerazvitie.info/chem-zanyat-giperaktivnogo-rebenka-v-2-goda-v-6-let-v-7-l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etskoerazvitie.info/kogda-i-v-kakoj-sport-otdat-rebenka-vybor-vida-spo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7</cp:revision>
  <dcterms:created xsi:type="dcterms:W3CDTF">2017-01-11T18:34:00Z</dcterms:created>
  <dcterms:modified xsi:type="dcterms:W3CDTF">2017-01-19T13:02:00Z</dcterms:modified>
</cp:coreProperties>
</file>